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8A" w:rsidRPr="00B5397B" w:rsidRDefault="00B5397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97B">
        <w:rPr>
          <w:rFonts w:ascii="Times New Roman" w:hAnsi="Times New Roman" w:cs="Times New Roman"/>
          <w:color w:val="000000"/>
          <w:sz w:val="28"/>
          <w:szCs w:val="28"/>
        </w:rPr>
        <w:t>О финансово-экономическом состоянии субъектов малого и среднего предпринимательства</w:t>
      </w:r>
    </w:p>
    <w:p w:rsidR="004F4F8A" w:rsidRPr="00B5397B" w:rsidRDefault="004F4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F8A" w:rsidRPr="00B5397B" w:rsidRDefault="004F4F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отражается в годовой бухгалтерской отчетности и в соответствии с </w:t>
      </w:r>
      <w:r w:rsidRPr="00B5397B">
        <w:rPr>
          <w:rFonts w:ascii="Times New Roman" w:hAnsi="Times New Roman" w:cs="Times New Roman"/>
          <w:sz w:val="28"/>
          <w:szCs w:val="28"/>
        </w:rPr>
        <w:t>Федеральным законом от 06.12 2011 № 402-ФЗ «О бухгалтерском учете» обязательные экземпляры годовой бухгалтерской (финансовой) отчетности составляют государственный информационный ресурс.</w:t>
      </w: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>Заинтересованным лицам обеспечивается доступ к указанному государстве</w:t>
      </w:r>
      <w:r w:rsidRPr="00B5397B">
        <w:rPr>
          <w:rFonts w:ascii="Times New Roman" w:hAnsi="Times New Roman" w:cs="Times New Roman"/>
          <w:sz w:val="28"/>
          <w:szCs w:val="28"/>
        </w:rPr>
        <w:t>нному информационному ресурсу, за исключением случаев, когда в интересах сохранения государственной тайны такой доступ должен быть ограничен.</w:t>
      </w: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>Во исполнение Федерального закона от 06.12.2011 № 402-ФЗ «О бухгалтерском учете» и постановления Правительства Рос</w:t>
      </w:r>
      <w:r w:rsidRPr="00B5397B">
        <w:rPr>
          <w:rFonts w:ascii="Times New Roman" w:hAnsi="Times New Roman" w:cs="Times New Roman"/>
          <w:sz w:val="28"/>
          <w:szCs w:val="28"/>
        </w:rPr>
        <w:t>сийской Федерации от 02.06.2008 № 420 «О Федеральной службе государственной статистики» Росстат обеспечивает заинтересованных пользователей данными годовой бухгалтерской отчетности организаций, расположенных на территории Российской Федерации.</w:t>
      </w: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>Государствен</w:t>
      </w:r>
      <w:r w:rsidRPr="00B5397B">
        <w:rPr>
          <w:rFonts w:ascii="Times New Roman" w:hAnsi="Times New Roman" w:cs="Times New Roman"/>
          <w:sz w:val="28"/>
          <w:szCs w:val="28"/>
        </w:rPr>
        <w:t>ная услуга осуществляется Росстатом и его территориальными органами.</w:t>
      </w: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>Росстатом оказывается государственная услуга через официал</w:t>
      </w:r>
      <w:r>
        <w:rPr>
          <w:rFonts w:ascii="Times New Roman" w:hAnsi="Times New Roman" w:cs="Times New Roman"/>
          <w:sz w:val="28"/>
          <w:szCs w:val="28"/>
        </w:rPr>
        <w:t xml:space="preserve">ьный Интернет-портал </w:t>
      </w:r>
      <w:hyperlink r:id="rId5" w:history="1">
        <w:r w:rsidRPr="00847620">
          <w:rPr>
            <w:rStyle w:val="a6"/>
            <w:rFonts w:ascii="Times New Roman" w:hAnsi="Times New Roman" w:cs="Times New Roman"/>
            <w:sz w:val="28"/>
            <w:szCs w:val="28"/>
          </w:rPr>
          <w:t>www.gks.ru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397B">
        <w:rPr>
          <w:rFonts w:ascii="Times New Roman" w:hAnsi="Times New Roman" w:cs="Times New Roman"/>
          <w:sz w:val="28"/>
          <w:szCs w:val="28"/>
        </w:rPr>
        <w:t>/Главная страница /Раздел ссылки /Предоставление данных бухгалтерской (финансовой) отчетности.</w:t>
      </w: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>Дл</w:t>
      </w:r>
      <w:r w:rsidRPr="00B5397B">
        <w:rPr>
          <w:rFonts w:ascii="Times New Roman" w:hAnsi="Times New Roman" w:cs="Times New Roman"/>
          <w:sz w:val="28"/>
          <w:szCs w:val="28"/>
        </w:rPr>
        <w:t xml:space="preserve">я получения услуги необходимо указать код ИНН и/или ОКПО запрашиваемой организации. При запросе через сайт Росстата ответ </w:t>
      </w:r>
      <w:proofErr w:type="gramStart"/>
      <w:r w:rsidRPr="00B5397B">
        <w:rPr>
          <w:rFonts w:ascii="Times New Roman" w:hAnsi="Times New Roman" w:cs="Times New Roman"/>
          <w:sz w:val="28"/>
          <w:szCs w:val="28"/>
        </w:rPr>
        <w:t>формируется автоматически и направляется</w:t>
      </w:r>
      <w:proofErr w:type="gramEnd"/>
      <w:r w:rsidRPr="00B5397B">
        <w:rPr>
          <w:rFonts w:ascii="Times New Roman" w:hAnsi="Times New Roman" w:cs="Times New Roman"/>
          <w:sz w:val="28"/>
          <w:szCs w:val="28"/>
        </w:rPr>
        <w:t xml:space="preserve"> по электронной почте заявителю или выводится на экран компьютера.</w:t>
      </w:r>
    </w:p>
    <w:p w:rsidR="004F4F8A" w:rsidRPr="00B5397B" w:rsidRDefault="00B5397B">
      <w:pPr>
        <w:jc w:val="both"/>
        <w:rPr>
          <w:rFonts w:ascii="Times New Roman" w:hAnsi="Times New Roman" w:cs="Times New Roman"/>
          <w:sz w:val="28"/>
          <w:szCs w:val="28"/>
        </w:rPr>
      </w:pPr>
      <w:r w:rsidRPr="00B5397B">
        <w:rPr>
          <w:rFonts w:ascii="Times New Roman" w:hAnsi="Times New Roman" w:cs="Times New Roman"/>
          <w:sz w:val="28"/>
          <w:szCs w:val="28"/>
        </w:rPr>
        <w:t>Формирование сводных итогов</w:t>
      </w:r>
      <w:r w:rsidRPr="00B5397B">
        <w:rPr>
          <w:rFonts w:ascii="Times New Roman" w:hAnsi="Times New Roman" w:cs="Times New Roman"/>
          <w:sz w:val="28"/>
          <w:szCs w:val="28"/>
        </w:rPr>
        <w:t xml:space="preserve"> бухгалтерской отчетности в разрезе муниципальных образований по типам предприятий не предусмотрено Федеральным планом статистических работ.</w:t>
      </w:r>
    </w:p>
    <w:sectPr w:rsidR="004F4F8A" w:rsidRPr="00B5397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8A"/>
    <w:rsid w:val="004F4F8A"/>
    <w:rsid w:val="00B5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34064E"/>
    <w:rPr>
      <w:b/>
      <w:bCs/>
    </w:rPr>
  </w:style>
  <w:style w:type="character" w:styleId="a6">
    <w:name w:val="Hyperlink"/>
    <w:basedOn w:val="a2"/>
    <w:uiPriority w:val="99"/>
    <w:unhideWhenUsed/>
    <w:rsid w:val="0034064E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3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34064E"/>
    <w:rPr>
      <w:b/>
      <w:bCs/>
    </w:rPr>
  </w:style>
  <w:style w:type="character" w:styleId="a6">
    <w:name w:val="Hyperlink"/>
    <w:basedOn w:val="a2"/>
    <w:uiPriority w:val="99"/>
    <w:unhideWhenUsed/>
    <w:rsid w:val="0034064E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3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Елена</cp:lastModifiedBy>
  <cp:revision>2</cp:revision>
  <dcterms:created xsi:type="dcterms:W3CDTF">2024-05-28T07:08:00Z</dcterms:created>
  <dcterms:modified xsi:type="dcterms:W3CDTF">2024-05-28T07:08:00Z</dcterms:modified>
  <dc:language>ru-RU</dc:language>
</cp:coreProperties>
</file>