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E34571" w:rsidRDefault="000721D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АДМИНИСТРАЦИЯ</w:t>
      </w:r>
    </w:p>
    <w:p w:rsidR="000721D6" w:rsidRPr="00E34571" w:rsidRDefault="00D32EC6" w:rsidP="000721D6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ВЕРХНЕКАРАЧАНСКОГО </w:t>
      </w:r>
      <w:r w:rsidR="000721D6" w:rsidRPr="00E34571">
        <w:rPr>
          <w:sz w:val="28"/>
          <w:szCs w:val="28"/>
        </w:rPr>
        <w:t>СЕЛЬСКОГО ПОСЕЛЕНИЯ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keepNext/>
        <w:ind w:firstLine="709"/>
        <w:jc w:val="center"/>
        <w:outlineLvl w:val="1"/>
        <w:rPr>
          <w:sz w:val="28"/>
          <w:szCs w:val="28"/>
        </w:rPr>
      </w:pPr>
      <w:r w:rsidRPr="00E34571">
        <w:rPr>
          <w:sz w:val="28"/>
          <w:szCs w:val="28"/>
        </w:rPr>
        <w:t>ВОРОНЕЖСКОЙ ОБЛАСТИ</w:t>
      </w: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center"/>
        <w:rPr>
          <w:sz w:val="28"/>
          <w:szCs w:val="28"/>
        </w:rPr>
      </w:pPr>
      <w:r w:rsidRPr="00E34571">
        <w:rPr>
          <w:sz w:val="28"/>
          <w:szCs w:val="28"/>
        </w:rPr>
        <w:t>ПОСТАНОВЛЕНИЕ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D32EC6">
        <w:rPr>
          <w:sz w:val="28"/>
          <w:szCs w:val="28"/>
        </w:rPr>
        <w:t>03.12.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года № </w:t>
      </w:r>
      <w:r w:rsidR="00D32EC6">
        <w:rPr>
          <w:sz w:val="28"/>
          <w:szCs w:val="28"/>
        </w:rPr>
        <w:t>143</w:t>
      </w:r>
    </w:p>
    <w:p w:rsidR="000721D6" w:rsidRPr="00E34571" w:rsidRDefault="000721D6" w:rsidP="000721D6">
      <w:pPr>
        <w:jc w:val="both"/>
        <w:rPr>
          <w:i/>
          <w:sz w:val="28"/>
          <w:szCs w:val="28"/>
        </w:rPr>
      </w:pPr>
      <w:r w:rsidRPr="00E34571">
        <w:rPr>
          <w:sz w:val="28"/>
          <w:szCs w:val="28"/>
        </w:rPr>
        <w:t xml:space="preserve">с. </w:t>
      </w:r>
      <w:r w:rsidR="00D32EC6">
        <w:rPr>
          <w:sz w:val="28"/>
          <w:szCs w:val="28"/>
        </w:rPr>
        <w:t>Верхний Карачан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right="4252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D32EC6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сельского поселения </w:t>
      </w:r>
      <w:proofErr w:type="gramStart"/>
      <w:r w:rsidRPr="00E34571">
        <w:rPr>
          <w:sz w:val="28"/>
          <w:szCs w:val="28"/>
        </w:rPr>
        <w:t>п</w:t>
      </w:r>
      <w:proofErr w:type="gramEnd"/>
      <w:r w:rsidRPr="00E34571">
        <w:rPr>
          <w:sz w:val="28"/>
          <w:szCs w:val="28"/>
        </w:rPr>
        <w:t xml:space="preserve"> о с т а н </w:t>
      </w:r>
      <w:proofErr w:type="gramStart"/>
      <w:r w:rsidRPr="00E34571">
        <w:rPr>
          <w:sz w:val="28"/>
          <w:szCs w:val="28"/>
        </w:rPr>
        <w:t>о</w:t>
      </w:r>
      <w:proofErr w:type="gramEnd"/>
      <w:r w:rsidRPr="00E34571">
        <w:rPr>
          <w:sz w:val="28"/>
          <w:szCs w:val="28"/>
        </w:rPr>
        <w:t xml:space="preserve"> в л я е т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D32EC6" w:rsidRPr="00D32EC6">
        <w:rPr>
          <w:sz w:val="28"/>
          <w:szCs w:val="28"/>
        </w:rPr>
        <w:t>Верхнекарачанском</w:t>
      </w:r>
      <w:proofErr w:type="spellEnd"/>
      <w:r w:rsidRPr="00E34571">
        <w:rPr>
          <w:sz w:val="28"/>
          <w:szCs w:val="28"/>
        </w:rPr>
        <w:t xml:space="preserve"> сельском поселении Грибановского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 год (далее соответственно – Программа профилактики, муниципальный контроль в сфере благоустройства) согласно Приложению к настоящему постановлению.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2. Должностным лицам администрации </w:t>
      </w:r>
      <w:proofErr w:type="spellStart"/>
      <w:r w:rsidR="00D32EC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 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3. Настоящее постановление вступает в силу с 1 января 202</w:t>
      </w:r>
      <w:r>
        <w:rPr>
          <w:sz w:val="28"/>
          <w:szCs w:val="28"/>
        </w:rPr>
        <w:t>5</w:t>
      </w:r>
      <w:r w:rsidRPr="00E34571">
        <w:rPr>
          <w:sz w:val="28"/>
          <w:szCs w:val="28"/>
        </w:rPr>
        <w:t xml:space="preserve">года. </w:t>
      </w:r>
    </w:p>
    <w:p w:rsidR="000721D6" w:rsidRDefault="000721D6" w:rsidP="000721D6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4. </w:t>
      </w:r>
      <w:r>
        <w:rPr>
          <w:sz w:val="28"/>
          <w:szCs w:val="28"/>
        </w:rPr>
        <w:t>Обнародовать</w:t>
      </w:r>
      <w:r w:rsidRPr="00E34571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5.Разместить на официальном сайте администрации</w:t>
      </w:r>
      <w:r w:rsidR="00D32EC6" w:rsidRPr="00D32EC6">
        <w:t xml:space="preserve"> </w:t>
      </w:r>
      <w:proofErr w:type="spellStart"/>
      <w:r w:rsidR="00D32EC6">
        <w:rPr>
          <w:sz w:val="28"/>
          <w:szCs w:val="28"/>
        </w:rPr>
        <w:t>Верхнекарачанского</w:t>
      </w:r>
      <w:proofErr w:type="spellEnd"/>
      <w:r w:rsidR="00D32EC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сети «Интернет».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34571">
        <w:rPr>
          <w:sz w:val="28"/>
          <w:szCs w:val="28"/>
        </w:rPr>
        <w:t xml:space="preserve">. </w:t>
      </w:r>
      <w:proofErr w:type="gramStart"/>
      <w:r w:rsidRPr="00E34571">
        <w:rPr>
          <w:sz w:val="28"/>
          <w:szCs w:val="28"/>
        </w:rPr>
        <w:t>Контроль за</w:t>
      </w:r>
      <w:proofErr w:type="gramEnd"/>
      <w:r w:rsidRPr="00E3457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21D6" w:rsidRPr="00E34571" w:rsidRDefault="000721D6" w:rsidP="000721D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3"/>
        <w:gridCol w:w="3148"/>
        <w:gridCol w:w="3220"/>
      </w:tblGrid>
      <w:tr w:rsidR="000721D6" w:rsidRPr="00E34571" w:rsidTr="009814D7"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E345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E34571" w:rsidRDefault="000721D6" w:rsidP="009814D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721D6" w:rsidRPr="00E34571" w:rsidRDefault="00D32EC6" w:rsidP="009814D7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Степанищева</w:t>
            </w:r>
          </w:p>
        </w:tc>
      </w:tr>
    </w:tbl>
    <w:p w:rsidR="000721D6" w:rsidRPr="00E34571" w:rsidRDefault="000721D6" w:rsidP="00D32EC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br w:type="page"/>
      </w:r>
      <w:r w:rsidRPr="00E34571">
        <w:rPr>
          <w:sz w:val="28"/>
          <w:szCs w:val="28"/>
        </w:rPr>
        <w:lastRenderedPageBreak/>
        <w:t>Приложение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к постановлению администрации </w:t>
      </w:r>
    </w:p>
    <w:p w:rsidR="000721D6" w:rsidRPr="00E34571" w:rsidRDefault="00D32EC6" w:rsidP="000721D6">
      <w:pPr>
        <w:ind w:firstLine="709"/>
        <w:jc w:val="right"/>
        <w:rPr>
          <w:sz w:val="28"/>
          <w:szCs w:val="28"/>
        </w:rPr>
      </w:pPr>
      <w:proofErr w:type="spellStart"/>
      <w:r w:rsidRPr="00D32EC6">
        <w:rPr>
          <w:sz w:val="28"/>
          <w:szCs w:val="28"/>
        </w:rPr>
        <w:t>Верхнекарачанского</w:t>
      </w:r>
      <w:proofErr w:type="spellEnd"/>
      <w:r w:rsidR="000721D6" w:rsidRPr="00E34571">
        <w:rPr>
          <w:sz w:val="28"/>
          <w:szCs w:val="28"/>
        </w:rPr>
        <w:t xml:space="preserve"> сельского поселения 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>Грибановского муниципального района</w:t>
      </w:r>
    </w:p>
    <w:p w:rsidR="000721D6" w:rsidRPr="00E34571" w:rsidRDefault="000721D6" w:rsidP="000721D6">
      <w:pPr>
        <w:ind w:firstLine="709"/>
        <w:jc w:val="right"/>
        <w:rPr>
          <w:sz w:val="28"/>
          <w:szCs w:val="28"/>
        </w:rPr>
      </w:pPr>
      <w:r w:rsidRPr="00E34571">
        <w:rPr>
          <w:sz w:val="28"/>
          <w:szCs w:val="28"/>
        </w:rPr>
        <w:t xml:space="preserve"> Воронежской области </w:t>
      </w:r>
    </w:p>
    <w:p w:rsidR="000721D6" w:rsidRPr="00E34571" w:rsidRDefault="000721D6" w:rsidP="000721D6">
      <w:pPr>
        <w:ind w:firstLine="709"/>
        <w:jc w:val="right"/>
        <w:rPr>
          <w:bCs/>
          <w:sz w:val="28"/>
          <w:szCs w:val="28"/>
        </w:rPr>
      </w:pPr>
      <w:r w:rsidRPr="00E34571">
        <w:rPr>
          <w:sz w:val="28"/>
          <w:szCs w:val="28"/>
        </w:rPr>
        <w:t xml:space="preserve">от </w:t>
      </w:r>
      <w:r w:rsidR="00D32EC6">
        <w:rPr>
          <w:sz w:val="28"/>
          <w:szCs w:val="28"/>
        </w:rPr>
        <w:t>03.12.</w:t>
      </w:r>
      <w:r w:rsidRPr="00E3457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№ </w:t>
      </w:r>
      <w:r w:rsidR="00D32EC6">
        <w:rPr>
          <w:sz w:val="28"/>
          <w:szCs w:val="28"/>
        </w:rPr>
        <w:t>143</w:t>
      </w: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721D6" w:rsidRDefault="000721D6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Программа</w:t>
      </w:r>
    </w:p>
    <w:p w:rsidR="001335BC" w:rsidRPr="00E34571" w:rsidRDefault="001335BC" w:rsidP="001335BC">
      <w:pPr>
        <w:ind w:firstLine="709"/>
        <w:jc w:val="center"/>
        <w:rPr>
          <w:sz w:val="28"/>
          <w:szCs w:val="28"/>
        </w:rPr>
      </w:pPr>
      <w:r w:rsidRPr="00E34571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="00D32EC6">
        <w:rPr>
          <w:rFonts w:eastAsia="Calibri"/>
          <w:sz w:val="28"/>
          <w:szCs w:val="28"/>
          <w:lang w:eastAsia="en-US"/>
        </w:rPr>
        <w:t>Верхнекарачанском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сельском поселении Грибановского муниципального района Воронежской области на 202</w:t>
      </w:r>
      <w:r>
        <w:rPr>
          <w:rFonts w:eastAsia="Calibri"/>
          <w:sz w:val="28"/>
          <w:szCs w:val="28"/>
          <w:lang w:eastAsia="en-US"/>
        </w:rPr>
        <w:t>5</w:t>
      </w:r>
      <w:r w:rsidRPr="00E34571">
        <w:rPr>
          <w:rFonts w:eastAsia="Calibri"/>
          <w:sz w:val="28"/>
          <w:szCs w:val="28"/>
          <w:lang w:eastAsia="en-US"/>
        </w:rPr>
        <w:t xml:space="preserve"> год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4571">
        <w:rPr>
          <w:rFonts w:eastAsia="Calibri"/>
          <w:sz w:val="28"/>
          <w:szCs w:val="28"/>
          <w:lang w:val="en-US" w:eastAsia="en-US"/>
        </w:rPr>
        <w:t>I</w:t>
      </w:r>
      <w:r w:rsidRPr="00E34571">
        <w:rPr>
          <w:rFonts w:eastAsia="Calibri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D32EC6" w:rsidRPr="00D32EC6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характеристика проблем, на решение которых направлена программа профилактики.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1.1.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в </w:t>
      </w:r>
      <w:proofErr w:type="spellStart"/>
      <w:r w:rsidR="00D32EC6">
        <w:rPr>
          <w:sz w:val="28"/>
          <w:szCs w:val="28"/>
        </w:rPr>
        <w:t>Верхнекарачанском</w:t>
      </w:r>
      <w:proofErr w:type="spellEnd"/>
      <w:r w:rsidR="00D32EC6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сельском поселении осуществляется в соответствии с Федеральным законом от 31.07.2020 г. N 248-ФЗ «О государственном контроле (надзоре) и муниципальном контроле в Российской Федерации», Федеральным законом от 11.06.2021 г. N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E34571">
        <w:rPr>
          <w:sz w:val="28"/>
          <w:szCs w:val="28"/>
        </w:rPr>
        <w:t xml:space="preserve"> Российской Федерации», Уставом </w:t>
      </w:r>
      <w:proofErr w:type="spellStart"/>
      <w:r w:rsidR="00D32EC6" w:rsidRPr="00D32EC6">
        <w:rPr>
          <w:rFonts w:eastAsia="Calibri"/>
          <w:sz w:val="28"/>
          <w:szCs w:val="28"/>
          <w:lang w:eastAsia="en-US"/>
        </w:rPr>
        <w:t>Верхнекарачанского</w:t>
      </w:r>
      <w:proofErr w:type="spellEnd"/>
      <w:r w:rsidRPr="00E34571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</w:t>
      </w:r>
      <w:r w:rsidRPr="00E34571">
        <w:rPr>
          <w:sz w:val="28"/>
          <w:szCs w:val="28"/>
        </w:rPr>
        <w:t xml:space="preserve">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1.2. Муниципальный контроль в сфере благоустройства осуществляет администрация </w:t>
      </w:r>
      <w:proofErr w:type="spellStart"/>
      <w:r w:rsidR="00D32EC6" w:rsidRPr="00D32EC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(далее – орган муниципального контроля).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 объекты в соответствии с Правилами благоустройства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1335BC" w:rsidRPr="00E34571" w:rsidRDefault="001335BC" w:rsidP="001335B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proofErr w:type="gramStart"/>
      <w:r w:rsidRPr="00E34571">
        <w:rPr>
          <w:sz w:val="28"/>
          <w:szCs w:val="28"/>
        </w:rPr>
        <w:t>Должностным лицом, уполномоченным на осуществление муниципального контроля является</w:t>
      </w:r>
      <w:proofErr w:type="gramEnd"/>
      <w:r w:rsidRPr="00E34571">
        <w:rPr>
          <w:sz w:val="28"/>
          <w:szCs w:val="28"/>
        </w:rPr>
        <w:t xml:space="preserve"> </w:t>
      </w:r>
      <w:r w:rsidR="00D32EC6">
        <w:rPr>
          <w:sz w:val="28"/>
          <w:szCs w:val="28"/>
        </w:rPr>
        <w:t>главный</w:t>
      </w:r>
      <w:r w:rsidRPr="00E34571">
        <w:rPr>
          <w:sz w:val="28"/>
          <w:szCs w:val="28"/>
        </w:rPr>
        <w:t xml:space="preserve"> специалист администрации сельского поселения.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proofErr w:type="gramStart"/>
      <w:r w:rsidRPr="00E34571">
        <w:rPr>
          <w:sz w:val="28"/>
          <w:szCs w:val="28"/>
        </w:rPr>
        <w:t xml:space="preserve">Муниципальный контроль в сфере благоустройства осуществляется в форме проведения внеплановых контрольных мероприятий </w:t>
      </w:r>
      <w:bookmarkStart w:id="0" w:name="_GoBack"/>
      <w:bookmarkEnd w:id="0"/>
      <w:r w:rsidRPr="00E34571">
        <w:rPr>
          <w:sz w:val="28"/>
          <w:szCs w:val="28"/>
        </w:rPr>
        <w:t>на предмет соблюдения организациями и гражданами (контролируемыми лицами) обязательных требований, установленных на территории</w:t>
      </w:r>
      <w:r>
        <w:rPr>
          <w:sz w:val="28"/>
          <w:szCs w:val="28"/>
        </w:rPr>
        <w:t xml:space="preserve"> </w:t>
      </w:r>
      <w:proofErr w:type="spellStart"/>
      <w:r w:rsidR="00D32EC6" w:rsidRPr="00D32EC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утвержденные решением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</w:t>
      </w:r>
      <w:proofErr w:type="spellStart"/>
      <w:r w:rsidR="00D32EC6" w:rsidRPr="00D32EC6">
        <w:rPr>
          <w:sz w:val="28"/>
          <w:szCs w:val="28"/>
        </w:rPr>
        <w:t>Верхнекарачанского</w:t>
      </w:r>
      <w:proofErr w:type="spellEnd"/>
      <w:r w:rsidRPr="00E34571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F403DD">
        <w:rPr>
          <w:sz w:val="28"/>
          <w:szCs w:val="28"/>
        </w:rPr>
        <w:t>25.05.</w:t>
      </w:r>
      <w:r w:rsidRPr="00E34571">
        <w:rPr>
          <w:sz w:val="28"/>
          <w:szCs w:val="28"/>
        </w:rPr>
        <w:t xml:space="preserve">2012 года № </w:t>
      </w:r>
      <w:r w:rsidR="00F403DD">
        <w:rPr>
          <w:sz w:val="28"/>
          <w:szCs w:val="28"/>
        </w:rPr>
        <w:t>140</w:t>
      </w:r>
      <w:r w:rsidRPr="00E34571">
        <w:rPr>
          <w:sz w:val="28"/>
          <w:szCs w:val="28"/>
        </w:rPr>
        <w:t xml:space="preserve"> «Об утверждении Правил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территории </w:t>
      </w:r>
      <w:proofErr w:type="spellStart"/>
      <w:r w:rsidR="00D32EC6" w:rsidRPr="00D32EC6">
        <w:rPr>
          <w:sz w:val="28"/>
          <w:szCs w:val="28"/>
        </w:rPr>
        <w:t>Верхнекарачанского</w:t>
      </w:r>
      <w:proofErr w:type="spellEnd"/>
      <w:r w:rsidR="00D32EC6" w:rsidRPr="00D32EC6">
        <w:rPr>
          <w:sz w:val="28"/>
          <w:szCs w:val="28"/>
        </w:rPr>
        <w:t xml:space="preserve"> </w:t>
      </w:r>
      <w:r w:rsidRPr="00E34571">
        <w:rPr>
          <w:sz w:val="28"/>
          <w:szCs w:val="28"/>
        </w:rPr>
        <w:t xml:space="preserve">сельского поселения </w:t>
      </w:r>
      <w:r w:rsidRPr="00E34571">
        <w:rPr>
          <w:sz w:val="28"/>
          <w:szCs w:val="28"/>
        </w:rPr>
        <w:lastRenderedPageBreak/>
        <w:t>Грибановского муниципального района Воронежской</w:t>
      </w:r>
      <w:proofErr w:type="gramEnd"/>
      <w:r w:rsidRPr="00E34571">
        <w:rPr>
          <w:sz w:val="28"/>
          <w:szCs w:val="28"/>
        </w:rPr>
        <w:t xml:space="preserve"> области»</w:t>
      </w:r>
      <w:r w:rsidRPr="00E34571">
        <w:rPr>
          <w:bCs/>
          <w:kern w:val="32"/>
          <w:sz w:val="28"/>
          <w:szCs w:val="28"/>
          <w:lang w:val="x-none"/>
        </w:rPr>
        <w:t xml:space="preserve"> </w:t>
      </w:r>
      <w:r w:rsidRPr="00E34571">
        <w:rPr>
          <w:sz w:val="28"/>
          <w:szCs w:val="28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D32EC6" w:rsidRPr="00D32EC6">
        <w:rPr>
          <w:sz w:val="28"/>
          <w:szCs w:val="28"/>
        </w:rPr>
        <w:t>Верхнекарачанского</w:t>
      </w:r>
      <w:r w:rsidRPr="00E34571">
        <w:rPr>
          <w:sz w:val="28"/>
          <w:szCs w:val="28"/>
        </w:rPr>
        <w:t xml:space="preserve"> сельского поселения</w:t>
      </w:r>
      <w:r w:rsidR="00536F95">
        <w:rPr>
          <w:sz w:val="28"/>
          <w:szCs w:val="28"/>
        </w:rPr>
        <w:t>.</w:t>
      </w:r>
      <w:r w:rsidRPr="00E34571">
        <w:rPr>
          <w:sz w:val="28"/>
          <w:szCs w:val="28"/>
        </w:rPr>
        <w:t xml:space="preserve">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1.4. Плановые проверки в отношении юридических лиц и индивидуальных предпринимателей на 20</w:t>
      </w:r>
      <w:r>
        <w:rPr>
          <w:sz w:val="28"/>
          <w:szCs w:val="28"/>
        </w:rPr>
        <w:t>2</w:t>
      </w:r>
      <w:r w:rsidR="00536F95">
        <w:rPr>
          <w:sz w:val="28"/>
          <w:szCs w:val="28"/>
        </w:rPr>
        <w:t>1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 xml:space="preserve">4 </w:t>
      </w:r>
      <w:r w:rsidRPr="00E34571">
        <w:rPr>
          <w:sz w:val="28"/>
          <w:szCs w:val="28"/>
        </w:rPr>
        <w:t xml:space="preserve">годы запланированы не были, внеплановые проверки не осуществлялись.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085894">
        <w:rPr>
          <w:sz w:val="28"/>
          <w:szCs w:val="28"/>
        </w:rPr>
        <w:t>1.5. В</w:t>
      </w:r>
      <w:r w:rsidRPr="00E34571">
        <w:rPr>
          <w:sz w:val="28"/>
          <w:szCs w:val="28"/>
        </w:rPr>
        <w:t xml:space="preserve">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соблюдение п. 3.4.3 Правил, согласно которому собственники частных домовладений обязаны не допускать образования свалок, загрязнений собственных и прилегающих территорий; </w:t>
      </w:r>
    </w:p>
    <w:p w:rsidR="001335BC" w:rsidRPr="00E34571" w:rsidRDefault="001335BC" w:rsidP="001335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34571">
        <w:rPr>
          <w:sz w:val="28"/>
          <w:szCs w:val="28"/>
        </w:rPr>
        <w:t>-соблюдение п. 3.8.13 Правил, согласно которому запрещается р</w:t>
      </w:r>
      <w:r w:rsidRPr="00E34571">
        <w:rPr>
          <w:color w:val="000000"/>
          <w:sz w:val="28"/>
          <w:szCs w:val="28"/>
        </w:rPr>
        <w:t>азмещение мусора, строительных материалов, грунта, оборудования, навоза, дров, сена, топлива, техники, механизмов, угля, брошенных и разукомплектованных автомобилей свыше 7 дней за пределами предоставленных земельных участков, или землях общего пользования;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proofErr w:type="gramStart"/>
      <w:r w:rsidRPr="00E34571">
        <w:rPr>
          <w:color w:val="000000"/>
          <w:sz w:val="28"/>
          <w:szCs w:val="28"/>
        </w:rPr>
        <w:t>-</w:t>
      </w:r>
      <w:r w:rsidRPr="00E34571">
        <w:rPr>
          <w:sz w:val="28"/>
          <w:szCs w:val="28"/>
        </w:rPr>
        <w:t>соблюдение п. 3.8.14 Правил, согласно которому запрещается размещение, сброс бытового и строительного мусора, металлического лома, отходов производства, тары, вышедших из эксплуатации автотранспортных средств, ветвей деревьев, листвы в не отведенных под эти цели местах.</w:t>
      </w:r>
      <w:proofErr w:type="gramEnd"/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Предпринимаемые меры в отношении подконтрольных субъектов в 202</w:t>
      </w:r>
      <w:r w:rsidR="00536F95">
        <w:rPr>
          <w:sz w:val="28"/>
          <w:szCs w:val="28"/>
        </w:rPr>
        <w:t>3</w:t>
      </w:r>
      <w:r w:rsidRPr="00E34571">
        <w:rPr>
          <w:sz w:val="28"/>
          <w:szCs w:val="28"/>
        </w:rPr>
        <w:t>-202</w:t>
      </w:r>
      <w:r w:rsidR="00536F95">
        <w:rPr>
          <w:sz w:val="28"/>
          <w:szCs w:val="28"/>
        </w:rPr>
        <w:t>4</w:t>
      </w:r>
      <w:r w:rsidRPr="00E34571">
        <w:rPr>
          <w:sz w:val="28"/>
          <w:szCs w:val="28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1.6.В данном вопросе профилактики немаловажную роль играет информационная работа.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Основными причинами, факторами и </w:t>
      </w:r>
      <w:proofErr w:type="gramStart"/>
      <w:r w:rsidRPr="00E34571">
        <w:rPr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34571">
        <w:rPr>
          <w:sz w:val="28"/>
          <w:szCs w:val="28"/>
        </w:rPr>
        <w:t xml:space="preserve">: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информирования подконтрольных субъектов о требованиях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E34571">
        <w:rPr>
          <w:iCs/>
          <w:sz w:val="28"/>
          <w:szCs w:val="28"/>
        </w:rPr>
        <w:lastRenderedPageBreak/>
        <w:t>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 xml:space="preserve">) году. 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В частности, в 202</w:t>
      </w:r>
      <w:r w:rsidR="00536F95">
        <w:rPr>
          <w:iCs/>
          <w:sz w:val="28"/>
          <w:szCs w:val="28"/>
        </w:rPr>
        <w:t>3</w:t>
      </w:r>
      <w:r w:rsidRPr="00E34571">
        <w:rPr>
          <w:iCs/>
          <w:sz w:val="28"/>
          <w:szCs w:val="28"/>
        </w:rPr>
        <w:t xml:space="preserve"> (202</w:t>
      </w:r>
      <w:r w:rsidR="00536F95">
        <w:rPr>
          <w:iCs/>
          <w:sz w:val="28"/>
          <w:szCs w:val="28"/>
        </w:rPr>
        <w:t>4</w:t>
      </w:r>
      <w:r w:rsidRPr="00E34571">
        <w:rPr>
          <w:iCs/>
          <w:sz w:val="28"/>
          <w:szCs w:val="28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1335BC" w:rsidRPr="00E34571" w:rsidRDefault="001335BC" w:rsidP="001335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val="en-US" w:eastAsia="en-US"/>
        </w:rPr>
        <w:t>II</w:t>
      </w:r>
      <w:r w:rsidRPr="00E34571">
        <w:rPr>
          <w:rFonts w:eastAsia="Calibri"/>
          <w:sz w:val="28"/>
          <w:szCs w:val="28"/>
          <w:lang w:eastAsia="en-US"/>
        </w:rPr>
        <w:t>.</w:t>
      </w:r>
      <w:r w:rsidRPr="00E34571">
        <w:rPr>
          <w:sz w:val="28"/>
          <w:szCs w:val="28"/>
        </w:rPr>
        <w:t xml:space="preserve"> </w:t>
      </w:r>
      <w:r w:rsidRPr="00E34571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E34571">
        <w:rPr>
          <w:rFonts w:eastAsia="Calibri"/>
          <w:sz w:val="28"/>
          <w:szCs w:val="28"/>
          <w:lang w:eastAsia="en-US"/>
        </w:rPr>
        <w:t>благоустройства</w:t>
      </w:r>
      <w:r w:rsidRPr="00E34571">
        <w:rPr>
          <w:rFonts w:eastAsia="Calibri"/>
          <w:sz w:val="28"/>
          <w:szCs w:val="28"/>
        </w:rPr>
        <w:t>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стимулирование добросовестного соблюдения обязательных требований по благоустройству всеми контролируемыми лицами;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предотвращение угрозы безопасности жизни и здоровья людей;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- укрепление системы профилактики нарушений обязательных требований в сфере благоустройства; 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  <w:r w:rsidRPr="00E34571">
        <w:rPr>
          <w:sz w:val="28"/>
          <w:szCs w:val="28"/>
        </w:rPr>
        <w:t xml:space="preserve"> - повышение правосознания и правовой культуры юридических лиц, индивидуальных предпринимателей и граждан. 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</w:rPr>
      </w:pPr>
      <w:r w:rsidRPr="00E3457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35BC" w:rsidRPr="001335BC" w:rsidRDefault="001335BC" w:rsidP="001335BC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4571">
        <w:rPr>
          <w:bCs/>
          <w:sz w:val="28"/>
          <w:szCs w:val="28"/>
        </w:rPr>
        <w:t xml:space="preserve">III. </w:t>
      </w:r>
      <w:r w:rsidRPr="001335BC">
        <w:rPr>
          <w:bCs/>
          <w:sz w:val="28"/>
          <w:szCs w:val="28"/>
        </w:rPr>
        <w:t xml:space="preserve">Перечень профилактических мероприятий.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Контрольным органом проводятся следующие профилактические мероприятия: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информирование;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- консультирование;</w:t>
      </w:r>
    </w:p>
    <w:p w:rsidR="001335BC" w:rsidRPr="001335BC" w:rsidRDefault="001335BC" w:rsidP="001335BC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1335BC">
        <w:rPr>
          <w:rFonts w:eastAsiaTheme="minorHAnsi"/>
          <w:sz w:val="28"/>
          <w:szCs w:val="28"/>
          <w:lang w:eastAsia="en-US"/>
        </w:rPr>
        <w:t xml:space="preserve">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3.1.Информирование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3.1.1.Должностное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1335BC">
        <w:rPr>
          <w:spacing w:val="-4"/>
          <w:sz w:val="28"/>
          <w:szCs w:val="28"/>
        </w:rPr>
        <w:t xml:space="preserve">3.1.2.Информирование осуществляется посредством размещения </w:t>
      </w:r>
      <w:r w:rsidRPr="001335BC">
        <w:rPr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Pr="001335BC">
        <w:rPr>
          <w:rFonts w:eastAsia="Calibri"/>
          <w:sz w:val="28"/>
          <w:szCs w:val="28"/>
        </w:rPr>
        <w:t>Проведение публичных мероприятий (собраний, совещаний, семинаров) с контролируемыми лицами.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35BC">
        <w:rPr>
          <w:rFonts w:eastAsia="Calibri"/>
          <w:color w:val="000000"/>
          <w:sz w:val="28"/>
          <w:szCs w:val="28"/>
          <w:lang w:eastAsia="en-US"/>
        </w:rPr>
        <w:t>3.2.Консультирование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 xml:space="preserve">3.2.1. Должностное лицо администрации сельского поселения, уполномоченное на осуществление муниципального контроля в соответствии с должностной инструкцией, осуществляет консультирование (разъяснение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3.2.2.Консультирование может осуществляться должностным лицом 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rFonts w:eastAsia="Calibri"/>
          <w:sz w:val="28"/>
          <w:szCs w:val="28"/>
        </w:rPr>
        <w:t xml:space="preserve">Консультирование осуществляется посредствам </w:t>
      </w:r>
      <w:r w:rsidRPr="001335BC">
        <w:rPr>
          <w:sz w:val="28"/>
          <w:szCs w:val="28"/>
        </w:rPr>
        <w:t xml:space="preserve">личного обращения, телефонной связи, электронной почты, видео-конференц-связи, при </w:t>
      </w:r>
      <w:r w:rsidRPr="001335BC">
        <w:rPr>
          <w:sz w:val="28"/>
          <w:szCs w:val="28"/>
        </w:rPr>
        <w:lastRenderedPageBreak/>
        <w:t xml:space="preserve">получении письменного запроса - в письменной форме в порядке, установленном Федеральным </w:t>
      </w:r>
      <w:hyperlink r:id="rId5" w:history="1">
        <w:r w:rsidRPr="001335BC">
          <w:rPr>
            <w:sz w:val="28"/>
            <w:szCs w:val="28"/>
          </w:rPr>
          <w:t>законом</w:t>
        </w:r>
      </w:hyperlink>
      <w:r w:rsidRPr="001335BC">
        <w:rPr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</w:p>
    <w:p w:rsidR="001335BC" w:rsidRPr="001335BC" w:rsidRDefault="001335BC" w:rsidP="001335B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335BC">
        <w:rPr>
          <w:sz w:val="28"/>
          <w:szCs w:val="28"/>
        </w:rPr>
        <w:t>3.2.3.Консультирование в устной и письменной формах осуществляется по следующим вопросам: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335BC" w:rsidRPr="001335BC" w:rsidRDefault="001335BC" w:rsidP="001335B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  <w:r w:rsidRPr="001335BC">
        <w:rPr>
          <w:rFonts w:eastAsiaTheme="minorHAnsi"/>
          <w:sz w:val="28"/>
          <w:szCs w:val="28"/>
        </w:rPr>
        <w:t>-</w:t>
      </w:r>
      <w:r w:rsidRPr="001335BC">
        <w:rPr>
          <w:rFonts w:eastAsiaTheme="minorHAnsi"/>
          <w:sz w:val="28"/>
          <w:szCs w:val="28"/>
          <w:lang w:eastAsia="en-US"/>
        </w:rPr>
        <w:t>порядок обжалования решений и действий (бездействия) должностных лиц.</w:t>
      </w:r>
    </w:p>
    <w:p w:rsidR="001335BC" w:rsidRDefault="001335BC" w:rsidP="001335BC">
      <w:pPr>
        <w:ind w:firstLine="709"/>
        <w:jc w:val="both"/>
        <w:rPr>
          <w:bCs/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571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1335BC" w:rsidRPr="00E34571" w:rsidRDefault="001335BC" w:rsidP="001335BC">
      <w:pPr>
        <w:ind w:firstLine="709"/>
        <w:jc w:val="both"/>
        <w:rPr>
          <w:sz w:val="28"/>
          <w:szCs w:val="28"/>
        </w:rPr>
      </w:pP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а) доля нарушений, выявленных в ходе проведения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>мероприятий, от общего числа контрольных (надзорных)</w:t>
      </w:r>
      <w:r>
        <w:rPr>
          <w:iCs/>
          <w:sz w:val="28"/>
          <w:szCs w:val="28"/>
        </w:rPr>
        <w:t xml:space="preserve"> </w:t>
      </w:r>
      <w:r w:rsidRPr="00E34571">
        <w:rPr>
          <w:iCs/>
          <w:sz w:val="28"/>
          <w:szCs w:val="28"/>
        </w:rPr>
        <w:t xml:space="preserve">мероприятий, осуществленных в отношении контролируемых лиц – </w:t>
      </w:r>
      <w:r w:rsidR="00F403DD">
        <w:rPr>
          <w:iCs/>
          <w:sz w:val="28"/>
          <w:szCs w:val="28"/>
        </w:rPr>
        <w:t>75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F403DD">
        <w:rPr>
          <w:iCs/>
          <w:sz w:val="28"/>
          <w:szCs w:val="28"/>
        </w:rPr>
        <w:t>75</w:t>
      </w:r>
      <w:r w:rsidRPr="00E34571">
        <w:rPr>
          <w:iCs/>
          <w:sz w:val="28"/>
          <w:szCs w:val="28"/>
        </w:rPr>
        <w:t xml:space="preserve"> %.</w:t>
      </w:r>
    </w:p>
    <w:p w:rsidR="001335BC" w:rsidRPr="00E34571" w:rsidRDefault="001335BC" w:rsidP="001335BC">
      <w:pPr>
        <w:ind w:firstLine="709"/>
        <w:jc w:val="both"/>
        <w:rPr>
          <w:iCs/>
          <w:sz w:val="28"/>
          <w:szCs w:val="28"/>
        </w:rPr>
      </w:pPr>
      <w:r w:rsidRPr="00E34571">
        <w:rPr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75C0C" w:rsidRPr="009D52E9" w:rsidRDefault="00075C0C" w:rsidP="001335BC">
      <w:pPr>
        <w:ind w:firstLine="709"/>
        <w:jc w:val="center"/>
      </w:pPr>
    </w:p>
    <w:sectPr w:rsidR="00075C0C" w:rsidRPr="009D52E9" w:rsidSect="00D32EC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721D6"/>
    <w:rsid w:val="00075C0C"/>
    <w:rsid w:val="000C2B02"/>
    <w:rsid w:val="000E1F81"/>
    <w:rsid w:val="000E4F67"/>
    <w:rsid w:val="001335BC"/>
    <w:rsid w:val="00152C5D"/>
    <w:rsid w:val="00195EA4"/>
    <w:rsid w:val="002A1B8D"/>
    <w:rsid w:val="00394CAF"/>
    <w:rsid w:val="00403331"/>
    <w:rsid w:val="004D64A7"/>
    <w:rsid w:val="00536F95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7B655F"/>
    <w:rsid w:val="008439A1"/>
    <w:rsid w:val="008D3B74"/>
    <w:rsid w:val="009B71C1"/>
    <w:rsid w:val="009D52E9"/>
    <w:rsid w:val="009F4A2B"/>
    <w:rsid w:val="00A13C3A"/>
    <w:rsid w:val="00AF3B61"/>
    <w:rsid w:val="00B167DE"/>
    <w:rsid w:val="00B4671B"/>
    <w:rsid w:val="00B47740"/>
    <w:rsid w:val="00B83C67"/>
    <w:rsid w:val="00BC166A"/>
    <w:rsid w:val="00C07060"/>
    <w:rsid w:val="00C831AA"/>
    <w:rsid w:val="00CA4207"/>
    <w:rsid w:val="00D00A4A"/>
    <w:rsid w:val="00D32EC6"/>
    <w:rsid w:val="00D3677F"/>
    <w:rsid w:val="00D61F2F"/>
    <w:rsid w:val="00D96722"/>
    <w:rsid w:val="00DB5946"/>
    <w:rsid w:val="00DE517D"/>
    <w:rsid w:val="00DF6A5B"/>
    <w:rsid w:val="00F10E42"/>
    <w:rsid w:val="00F338B7"/>
    <w:rsid w:val="00F403DD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Людмила</cp:lastModifiedBy>
  <cp:revision>7</cp:revision>
  <dcterms:created xsi:type="dcterms:W3CDTF">2022-09-14T07:36:00Z</dcterms:created>
  <dcterms:modified xsi:type="dcterms:W3CDTF">2024-12-03T06:43:00Z</dcterms:modified>
</cp:coreProperties>
</file>