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03" w:rsidRPr="00CC29EA" w:rsidRDefault="00215E03" w:rsidP="00CC29EA">
      <w:pPr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p w:rsidR="00BD64EC" w:rsidRPr="00CC29EA" w:rsidRDefault="00BD64EC" w:rsidP="00CC29EA">
      <w:pPr>
        <w:keepNext/>
        <w:ind w:firstLine="709"/>
        <w:jc w:val="center"/>
        <w:outlineLvl w:val="1"/>
        <w:rPr>
          <w:caps/>
          <w:sz w:val="28"/>
          <w:szCs w:val="28"/>
        </w:rPr>
      </w:pPr>
      <w:r w:rsidRPr="00CC29EA">
        <w:rPr>
          <w:sz w:val="28"/>
          <w:szCs w:val="28"/>
        </w:rPr>
        <w:t>СОВЕТ НАРОДНЫХ ДЕПУТАТОВ</w:t>
      </w:r>
    </w:p>
    <w:p w:rsidR="00BD64EC" w:rsidRPr="00CC29EA" w:rsidRDefault="000748E5" w:rsidP="00CC29EA">
      <w:pPr>
        <w:keepNext/>
        <w:ind w:firstLine="709"/>
        <w:jc w:val="center"/>
        <w:outlineLvl w:val="1"/>
        <w:rPr>
          <w:caps/>
          <w:sz w:val="28"/>
          <w:szCs w:val="28"/>
        </w:rPr>
      </w:pPr>
      <w:r>
        <w:rPr>
          <w:sz w:val="28"/>
          <w:szCs w:val="28"/>
        </w:rPr>
        <w:t xml:space="preserve">ВЕРХНЕКАРАЧАНСКОГО </w:t>
      </w:r>
      <w:r w:rsidR="00BD64EC" w:rsidRPr="00CC29EA">
        <w:rPr>
          <w:sz w:val="28"/>
          <w:szCs w:val="28"/>
        </w:rPr>
        <w:t>СЕЛЬСКОГО ПОСЕЛЕНИЯ</w:t>
      </w:r>
    </w:p>
    <w:p w:rsidR="00BD64EC" w:rsidRPr="00CC29EA" w:rsidRDefault="00BD64EC" w:rsidP="00CC29EA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CC29EA">
        <w:rPr>
          <w:caps/>
          <w:sz w:val="28"/>
          <w:szCs w:val="28"/>
        </w:rPr>
        <w:t>Грибановского МУНИЦИПАЛЬНОГО района</w:t>
      </w:r>
    </w:p>
    <w:p w:rsidR="00BD64EC" w:rsidRPr="00CC29EA" w:rsidRDefault="00BD64EC" w:rsidP="00CC29EA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CC29EA">
        <w:rPr>
          <w:caps/>
          <w:sz w:val="28"/>
          <w:szCs w:val="28"/>
        </w:rPr>
        <w:t>Воронежской области</w:t>
      </w:r>
    </w:p>
    <w:p w:rsidR="00BD64EC" w:rsidRPr="00CC29EA" w:rsidRDefault="00BD64EC" w:rsidP="00CC29EA">
      <w:pPr>
        <w:ind w:firstLine="709"/>
        <w:jc w:val="center"/>
        <w:rPr>
          <w:sz w:val="28"/>
          <w:szCs w:val="28"/>
        </w:rPr>
      </w:pPr>
    </w:p>
    <w:p w:rsidR="00BD64EC" w:rsidRPr="00CC29EA" w:rsidRDefault="00BD64EC" w:rsidP="00CC29EA">
      <w:pPr>
        <w:ind w:firstLine="709"/>
        <w:jc w:val="center"/>
        <w:rPr>
          <w:sz w:val="28"/>
          <w:szCs w:val="28"/>
        </w:rPr>
      </w:pPr>
      <w:proofErr w:type="gramStart"/>
      <w:r w:rsidRPr="00CC29EA">
        <w:rPr>
          <w:sz w:val="28"/>
          <w:szCs w:val="28"/>
        </w:rPr>
        <w:t>Р</w:t>
      </w:r>
      <w:proofErr w:type="gramEnd"/>
      <w:r w:rsidRPr="00CC29EA">
        <w:rPr>
          <w:sz w:val="28"/>
          <w:szCs w:val="28"/>
        </w:rPr>
        <w:t xml:space="preserve"> Е Ш Е Н И Е</w:t>
      </w:r>
    </w:p>
    <w:p w:rsidR="00BD64EC" w:rsidRPr="00CC29EA" w:rsidRDefault="00BD64EC" w:rsidP="00CC29EA">
      <w:pPr>
        <w:keepNext/>
        <w:ind w:firstLine="709"/>
        <w:jc w:val="both"/>
        <w:outlineLvl w:val="1"/>
        <w:rPr>
          <w:sz w:val="28"/>
          <w:szCs w:val="28"/>
        </w:rPr>
      </w:pPr>
    </w:p>
    <w:p w:rsidR="00BD64EC" w:rsidRPr="00CC29EA" w:rsidRDefault="002D2A75" w:rsidP="00D77993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bookmarkStart w:id="0" w:name="_GoBack"/>
      <w:bookmarkEnd w:id="0"/>
      <w:r>
        <w:rPr>
          <w:sz w:val="28"/>
          <w:szCs w:val="28"/>
        </w:rPr>
        <w:t>.02</w:t>
      </w:r>
      <w:r w:rsidR="00C94A1A">
        <w:rPr>
          <w:sz w:val="28"/>
          <w:szCs w:val="28"/>
        </w:rPr>
        <w:t>.</w:t>
      </w:r>
      <w:r w:rsidR="00BD64EC" w:rsidRPr="00CC29EA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62</w:t>
      </w:r>
    </w:p>
    <w:p w:rsidR="00BD64EC" w:rsidRPr="00CC29EA" w:rsidRDefault="000748E5" w:rsidP="00D77993">
      <w:pPr>
        <w:jc w:val="both"/>
        <w:rPr>
          <w:sz w:val="28"/>
          <w:szCs w:val="28"/>
        </w:rPr>
      </w:pPr>
      <w:r>
        <w:rPr>
          <w:sz w:val="28"/>
          <w:szCs w:val="28"/>
        </w:rPr>
        <w:t>с. Верхний Карачан</w:t>
      </w:r>
    </w:p>
    <w:p w:rsidR="00BD64EC" w:rsidRPr="00CC29EA" w:rsidRDefault="00BD64EC" w:rsidP="00CC29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D64EC" w:rsidRPr="00CC29EA" w:rsidRDefault="00BD64EC" w:rsidP="00CC29EA">
      <w:pPr>
        <w:ind w:right="4818"/>
        <w:jc w:val="both"/>
        <w:rPr>
          <w:sz w:val="28"/>
          <w:szCs w:val="28"/>
        </w:rPr>
      </w:pPr>
      <w:r w:rsidRPr="00CC29EA">
        <w:rPr>
          <w:rFonts w:eastAsia="Calibri"/>
          <w:sz w:val="28"/>
          <w:szCs w:val="28"/>
          <w:lang w:eastAsia="en-US"/>
        </w:rPr>
        <w:t>Об утверждении</w:t>
      </w:r>
      <w:r w:rsidRPr="00CC29EA">
        <w:rPr>
          <w:color w:val="000000"/>
          <w:sz w:val="28"/>
          <w:szCs w:val="28"/>
          <w:lang w:eastAsia="en-US"/>
        </w:rPr>
        <w:t xml:space="preserve"> индикативных показателей по муниципальному контролю в сфере благоустройства на территории </w:t>
      </w:r>
      <w:proofErr w:type="spellStart"/>
      <w:r w:rsidR="000748E5">
        <w:rPr>
          <w:color w:val="000000"/>
          <w:sz w:val="28"/>
          <w:szCs w:val="28"/>
          <w:lang w:eastAsia="en-US"/>
        </w:rPr>
        <w:t>Верхнекарачанского</w:t>
      </w:r>
      <w:proofErr w:type="spellEnd"/>
      <w:r w:rsidR="000748E5">
        <w:rPr>
          <w:color w:val="000000"/>
          <w:sz w:val="28"/>
          <w:szCs w:val="28"/>
          <w:lang w:eastAsia="en-US"/>
        </w:rPr>
        <w:t xml:space="preserve"> </w:t>
      </w:r>
      <w:r w:rsidRPr="00CC29EA">
        <w:rPr>
          <w:sz w:val="28"/>
          <w:szCs w:val="28"/>
        </w:rPr>
        <w:t xml:space="preserve">сельского поселения Грибановского муниципального района </w:t>
      </w:r>
    </w:p>
    <w:p w:rsidR="00BD64EC" w:rsidRPr="00CC29EA" w:rsidRDefault="00BD64EC" w:rsidP="00CC29E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BD64EC" w:rsidRPr="00CC29EA" w:rsidRDefault="00BD64EC" w:rsidP="00CC29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D64EC" w:rsidRPr="00CC29EA" w:rsidRDefault="00BD64EC" w:rsidP="00CC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9EA">
        <w:rPr>
          <w:rFonts w:eastAsia="Calibri"/>
          <w:bCs/>
          <w:sz w:val="28"/>
          <w:szCs w:val="28"/>
          <w:lang w:eastAsia="en-US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CC29EA">
        <w:rPr>
          <w:sz w:val="28"/>
          <w:szCs w:val="28"/>
        </w:rPr>
        <w:t xml:space="preserve"> Совет народных депутатов РЕШИЛ:</w:t>
      </w:r>
    </w:p>
    <w:p w:rsidR="00BD64EC" w:rsidRPr="00CC29EA" w:rsidRDefault="00BD64EC" w:rsidP="00CC29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C29EA">
        <w:rPr>
          <w:sz w:val="28"/>
          <w:szCs w:val="28"/>
        </w:rPr>
        <w:t xml:space="preserve">1. </w:t>
      </w:r>
      <w:r w:rsidRPr="00CC29EA">
        <w:rPr>
          <w:rFonts w:eastAsia="Calibri"/>
          <w:bCs/>
          <w:sz w:val="28"/>
          <w:szCs w:val="28"/>
          <w:lang w:eastAsia="en-US"/>
        </w:rPr>
        <w:t xml:space="preserve">Утвердить </w:t>
      </w:r>
      <w:r w:rsidRPr="00CC29EA">
        <w:rPr>
          <w:rFonts w:eastAsia="Calibri"/>
          <w:sz w:val="28"/>
          <w:szCs w:val="28"/>
          <w:lang w:eastAsia="en-US"/>
        </w:rPr>
        <w:t xml:space="preserve">индикативные показатели по муниципальному контролю </w:t>
      </w:r>
      <w:r w:rsidRPr="00CC29EA">
        <w:rPr>
          <w:color w:val="000000"/>
          <w:sz w:val="28"/>
          <w:szCs w:val="28"/>
          <w:lang w:eastAsia="en-US"/>
        </w:rPr>
        <w:t>в сфере благоустройства</w:t>
      </w:r>
      <w:r w:rsidRPr="00CC29EA">
        <w:rPr>
          <w:b/>
          <w:color w:val="000000"/>
          <w:sz w:val="28"/>
          <w:szCs w:val="28"/>
          <w:lang w:eastAsia="en-US"/>
        </w:rPr>
        <w:t xml:space="preserve"> </w:t>
      </w:r>
      <w:r w:rsidRPr="00CC29EA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="000748E5">
        <w:rPr>
          <w:rFonts w:eastAsia="Calibri"/>
          <w:sz w:val="28"/>
          <w:szCs w:val="28"/>
          <w:lang w:eastAsia="en-US"/>
        </w:rPr>
        <w:t>Верхнекарачанского</w:t>
      </w:r>
      <w:proofErr w:type="spellEnd"/>
      <w:r w:rsidRPr="00CC29EA">
        <w:rPr>
          <w:sz w:val="28"/>
          <w:szCs w:val="28"/>
        </w:rPr>
        <w:t xml:space="preserve"> сельского поселения Грибановского муниципального района</w:t>
      </w:r>
      <w:r w:rsidR="00CC29EA">
        <w:rPr>
          <w:sz w:val="28"/>
          <w:szCs w:val="28"/>
        </w:rPr>
        <w:t xml:space="preserve"> согласно приложению к настоящему решению</w:t>
      </w:r>
      <w:r w:rsidRPr="00CC29EA">
        <w:rPr>
          <w:sz w:val="28"/>
          <w:szCs w:val="28"/>
        </w:rPr>
        <w:t>.</w:t>
      </w:r>
    </w:p>
    <w:p w:rsidR="00A072A9" w:rsidRPr="00A072A9" w:rsidRDefault="00BD64EC" w:rsidP="00A0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9EA">
        <w:rPr>
          <w:rFonts w:eastAsia="Calibri"/>
          <w:sz w:val="28"/>
          <w:szCs w:val="28"/>
          <w:lang w:eastAsia="en-US"/>
        </w:rPr>
        <w:t xml:space="preserve">2. </w:t>
      </w:r>
      <w:r w:rsidR="00A072A9" w:rsidRPr="00A072A9">
        <w:rPr>
          <w:sz w:val="28"/>
          <w:szCs w:val="28"/>
        </w:rPr>
        <w:t>Обнародовать настоящее решение.</w:t>
      </w:r>
    </w:p>
    <w:p w:rsidR="00BD64EC" w:rsidRPr="00CC29EA" w:rsidRDefault="00BD64EC" w:rsidP="00CC29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29EA">
        <w:rPr>
          <w:rFonts w:eastAsia="Calibri"/>
          <w:sz w:val="28"/>
          <w:szCs w:val="28"/>
          <w:lang w:eastAsia="en-US"/>
        </w:rPr>
        <w:t xml:space="preserve">3. </w:t>
      </w:r>
      <w:r w:rsidR="00A072A9">
        <w:rPr>
          <w:rFonts w:eastAsia="Calibri"/>
          <w:sz w:val="28"/>
          <w:szCs w:val="28"/>
          <w:lang w:eastAsia="en-US"/>
        </w:rPr>
        <w:t>Правоотношения по н</w:t>
      </w:r>
      <w:r w:rsidRPr="00CC29EA">
        <w:rPr>
          <w:rFonts w:eastAsia="Calibri"/>
          <w:sz w:val="28"/>
          <w:szCs w:val="28"/>
          <w:lang w:eastAsia="en-US"/>
        </w:rPr>
        <w:t>астояще</w:t>
      </w:r>
      <w:r w:rsidR="00A072A9">
        <w:rPr>
          <w:rFonts w:eastAsia="Calibri"/>
          <w:sz w:val="28"/>
          <w:szCs w:val="28"/>
          <w:lang w:eastAsia="en-US"/>
        </w:rPr>
        <w:t>му</w:t>
      </w:r>
      <w:r w:rsidRPr="00CC29EA">
        <w:rPr>
          <w:rFonts w:eastAsia="Calibri"/>
          <w:sz w:val="28"/>
          <w:szCs w:val="28"/>
          <w:lang w:eastAsia="en-US"/>
        </w:rPr>
        <w:t xml:space="preserve"> решени</w:t>
      </w:r>
      <w:r w:rsidR="00A072A9">
        <w:rPr>
          <w:rFonts w:eastAsia="Calibri"/>
          <w:sz w:val="28"/>
          <w:szCs w:val="28"/>
          <w:lang w:eastAsia="en-US"/>
        </w:rPr>
        <w:t>ю</w:t>
      </w:r>
      <w:r w:rsidRPr="00CC29EA">
        <w:rPr>
          <w:rFonts w:eastAsia="Calibri"/>
          <w:sz w:val="28"/>
          <w:szCs w:val="28"/>
          <w:lang w:eastAsia="en-US"/>
        </w:rPr>
        <w:t xml:space="preserve"> вступает в силу </w:t>
      </w:r>
      <w:r w:rsidR="00A072A9">
        <w:rPr>
          <w:rFonts w:eastAsia="Calibri"/>
          <w:sz w:val="28"/>
          <w:szCs w:val="28"/>
          <w:lang w:eastAsia="en-US"/>
        </w:rPr>
        <w:t>с</w:t>
      </w:r>
      <w:r w:rsidRPr="00CC29EA">
        <w:rPr>
          <w:rFonts w:eastAsia="Calibri"/>
          <w:sz w:val="28"/>
          <w:szCs w:val="28"/>
          <w:lang w:eastAsia="en-US"/>
        </w:rPr>
        <w:t xml:space="preserve"> 1 января 2022 года.</w:t>
      </w:r>
    </w:p>
    <w:p w:rsidR="00BD64EC" w:rsidRPr="00CC29EA" w:rsidRDefault="00BD64EC" w:rsidP="00CC29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D64EC" w:rsidRPr="00CC29EA" w:rsidRDefault="00BD64EC" w:rsidP="00CC29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836"/>
      </w:tblGrid>
      <w:tr w:rsidR="00BD64EC" w:rsidRPr="00CC29EA" w:rsidTr="00505DD6">
        <w:tc>
          <w:tcPr>
            <w:tcW w:w="3936" w:type="dxa"/>
          </w:tcPr>
          <w:p w:rsidR="00BD64EC" w:rsidRPr="00CC29EA" w:rsidRDefault="00BD64EC" w:rsidP="00A072A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C29EA">
              <w:rPr>
                <w:sz w:val="28"/>
                <w:szCs w:val="28"/>
              </w:rPr>
              <w:t xml:space="preserve">Глава сельского поселения </w:t>
            </w:r>
          </w:p>
          <w:p w:rsidR="00BD64EC" w:rsidRPr="00CC29EA" w:rsidRDefault="00BD64EC" w:rsidP="00CC29EA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D64EC" w:rsidRPr="00CC29EA" w:rsidRDefault="00BD64EC" w:rsidP="00CC29EA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BD64EC" w:rsidRPr="00CC29EA" w:rsidRDefault="000748E5" w:rsidP="000748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Степанищева</w:t>
            </w:r>
          </w:p>
        </w:tc>
      </w:tr>
    </w:tbl>
    <w:p w:rsidR="00CC29EA" w:rsidRDefault="00CC29EA" w:rsidP="00CC29EA">
      <w:pPr>
        <w:tabs>
          <w:tab w:val="left" w:pos="3686"/>
          <w:tab w:val="left" w:pos="3969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CC29EA" w:rsidRDefault="00CC29EA" w:rsidP="00CC29EA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br w:type="page"/>
      </w:r>
    </w:p>
    <w:p w:rsidR="00215E03" w:rsidRPr="00CC29EA" w:rsidRDefault="00215E03" w:rsidP="00CC29EA">
      <w:pPr>
        <w:ind w:left="3544"/>
        <w:contextualSpacing/>
        <w:jc w:val="right"/>
        <w:rPr>
          <w:rFonts w:eastAsia="Calibri"/>
          <w:sz w:val="28"/>
          <w:szCs w:val="28"/>
          <w:lang w:eastAsia="en-US"/>
        </w:rPr>
      </w:pPr>
      <w:r w:rsidRPr="00CC29EA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215E03" w:rsidRPr="00CC29EA" w:rsidRDefault="00215E03" w:rsidP="00A072A9">
      <w:pPr>
        <w:ind w:left="3544"/>
        <w:contextualSpacing/>
        <w:jc w:val="right"/>
        <w:rPr>
          <w:rFonts w:eastAsia="Calibri"/>
          <w:sz w:val="28"/>
          <w:szCs w:val="28"/>
          <w:lang w:eastAsia="en-US"/>
        </w:rPr>
      </w:pPr>
      <w:r w:rsidRPr="00CC29EA">
        <w:rPr>
          <w:rFonts w:eastAsia="Calibri"/>
          <w:sz w:val="28"/>
          <w:szCs w:val="28"/>
          <w:lang w:eastAsia="en-US"/>
        </w:rPr>
        <w:t xml:space="preserve">УТВЕРЖДЕНЫ </w:t>
      </w:r>
    </w:p>
    <w:p w:rsidR="00A072A9" w:rsidRDefault="00215E03" w:rsidP="00A072A9">
      <w:pPr>
        <w:ind w:left="3544"/>
        <w:contextualSpacing/>
        <w:jc w:val="right"/>
        <w:rPr>
          <w:rFonts w:eastAsia="Calibri"/>
          <w:sz w:val="28"/>
          <w:szCs w:val="28"/>
          <w:lang w:eastAsia="en-US"/>
        </w:rPr>
      </w:pPr>
      <w:r w:rsidRPr="00CC29EA">
        <w:rPr>
          <w:rFonts w:eastAsia="Calibri"/>
          <w:sz w:val="28"/>
          <w:szCs w:val="28"/>
          <w:lang w:eastAsia="en-US"/>
        </w:rPr>
        <w:t xml:space="preserve">решением Совета </w:t>
      </w:r>
      <w:r w:rsidR="00CC29EA">
        <w:rPr>
          <w:rFonts w:eastAsia="Calibri"/>
          <w:sz w:val="28"/>
          <w:szCs w:val="28"/>
          <w:lang w:eastAsia="en-US"/>
        </w:rPr>
        <w:t xml:space="preserve">народных депутатов </w:t>
      </w:r>
      <w:proofErr w:type="spellStart"/>
      <w:r w:rsidR="000748E5">
        <w:rPr>
          <w:rFonts w:eastAsia="Calibri"/>
          <w:sz w:val="28"/>
          <w:szCs w:val="28"/>
          <w:lang w:eastAsia="en-US"/>
        </w:rPr>
        <w:t>Верхнекарачанского</w:t>
      </w:r>
      <w:proofErr w:type="spellEnd"/>
      <w:r w:rsidR="000748E5">
        <w:rPr>
          <w:rFonts w:eastAsia="Calibri"/>
          <w:sz w:val="28"/>
          <w:szCs w:val="28"/>
          <w:lang w:eastAsia="en-US"/>
        </w:rPr>
        <w:t xml:space="preserve"> </w:t>
      </w:r>
      <w:r w:rsidRPr="00CC29EA">
        <w:rPr>
          <w:color w:val="000000"/>
          <w:sz w:val="28"/>
          <w:szCs w:val="28"/>
        </w:rPr>
        <w:t xml:space="preserve"> сельского</w:t>
      </w:r>
      <w:r w:rsidRPr="00CC29EA"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215E03" w:rsidRPr="00CC29EA" w:rsidRDefault="00215E03" w:rsidP="00A072A9">
      <w:pPr>
        <w:ind w:left="3544"/>
        <w:contextualSpacing/>
        <w:jc w:val="right"/>
        <w:rPr>
          <w:rFonts w:eastAsia="Calibri"/>
          <w:sz w:val="28"/>
          <w:szCs w:val="28"/>
          <w:lang w:eastAsia="en-US"/>
        </w:rPr>
      </w:pPr>
      <w:r w:rsidRPr="00CC29EA">
        <w:rPr>
          <w:rFonts w:eastAsia="Calibri"/>
          <w:sz w:val="28"/>
          <w:szCs w:val="28"/>
          <w:lang w:eastAsia="en-US"/>
        </w:rPr>
        <w:t xml:space="preserve"> от</w:t>
      </w:r>
      <w:r w:rsidR="002D2A75">
        <w:rPr>
          <w:rFonts w:eastAsia="Calibri"/>
          <w:sz w:val="28"/>
          <w:szCs w:val="28"/>
          <w:lang w:eastAsia="en-US"/>
        </w:rPr>
        <w:t xml:space="preserve"> 14.02</w:t>
      </w:r>
      <w:r w:rsidR="00C94A1A">
        <w:rPr>
          <w:rFonts w:eastAsia="Calibri"/>
          <w:sz w:val="28"/>
          <w:szCs w:val="28"/>
          <w:lang w:eastAsia="en-US"/>
        </w:rPr>
        <w:t>.</w:t>
      </w:r>
      <w:r w:rsidR="00CC29EA">
        <w:rPr>
          <w:rFonts w:eastAsia="Calibri"/>
          <w:sz w:val="28"/>
          <w:szCs w:val="28"/>
          <w:lang w:eastAsia="en-US"/>
        </w:rPr>
        <w:t xml:space="preserve"> 2022 г. </w:t>
      </w:r>
      <w:r w:rsidRPr="00CC29EA">
        <w:rPr>
          <w:rFonts w:eastAsia="Calibri"/>
          <w:sz w:val="28"/>
          <w:szCs w:val="28"/>
          <w:lang w:eastAsia="en-US"/>
        </w:rPr>
        <w:t>№</w:t>
      </w:r>
      <w:r w:rsidR="00CC29EA">
        <w:rPr>
          <w:rFonts w:eastAsia="Calibri"/>
          <w:sz w:val="28"/>
          <w:szCs w:val="28"/>
          <w:lang w:eastAsia="en-US"/>
        </w:rPr>
        <w:t xml:space="preserve"> </w:t>
      </w:r>
      <w:r w:rsidR="002D2A75">
        <w:rPr>
          <w:rFonts w:eastAsia="Calibri"/>
          <w:sz w:val="28"/>
          <w:szCs w:val="28"/>
          <w:lang w:eastAsia="en-US"/>
        </w:rPr>
        <w:t>62</w:t>
      </w:r>
    </w:p>
    <w:p w:rsidR="00215E03" w:rsidRPr="00CC29EA" w:rsidRDefault="00215E03" w:rsidP="00CC29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215E03" w:rsidRPr="00CC29EA" w:rsidRDefault="00215E03" w:rsidP="00CC29E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C29EA">
        <w:rPr>
          <w:rFonts w:eastAsia="Calibri"/>
          <w:sz w:val="28"/>
          <w:szCs w:val="28"/>
          <w:lang w:eastAsia="en-US"/>
        </w:rPr>
        <w:t xml:space="preserve"> </w:t>
      </w:r>
      <w:r w:rsidR="00CC29EA">
        <w:rPr>
          <w:rFonts w:eastAsia="Calibri"/>
          <w:sz w:val="28"/>
          <w:szCs w:val="28"/>
          <w:lang w:eastAsia="en-US"/>
        </w:rPr>
        <w:t>И</w:t>
      </w:r>
      <w:r w:rsidRPr="00CC29EA">
        <w:rPr>
          <w:rFonts w:eastAsia="Calibri"/>
          <w:sz w:val="28"/>
          <w:szCs w:val="28"/>
          <w:lang w:eastAsia="en-US"/>
        </w:rPr>
        <w:t>ндикативные показатели</w:t>
      </w:r>
    </w:p>
    <w:p w:rsidR="00215E03" w:rsidRPr="00CC29EA" w:rsidRDefault="00215E03" w:rsidP="00CC29E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C29EA">
        <w:rPr>
          <w:rFonts w:eastAsia="Calibri"/>
          <w:sz w:val="28"/>
          <w:szCs w:val="28"/>
          <w:lang w:eastAsia="en-US"/>
        </w:rPr>
        <w:t xml:space="preserve">по муниципальному контролю </w:t>
      </w:r>
      <w:r w:rsidRPr="00CC29EA">
        <w:rPr>
          <w:color w:val="000000"/>
          <w:sz w:val="28"/>
          <w:szCs w:val="28"/>
          <w:lang w:eastAsia="en-US"/>
        </w:rPr>
        <w:t>в сфере благоустройства</w:t>
      </w:r>
      <w:r w:rsidRPr="00CC29EA">
        <w:rPr>
          <w:b/>
          <w:color w:val="000000"/>
          <w:sz w:val="28"/>
          <w:szCs w:val="28"/>
          <w:lang w:eastAsia="en-US"/>
        </w:rPr>
        <w:t xml:space="preserve"> </w:t>
      </w:r>
      <w:r w:rsidRPr="00CC29EA">
        <w:rPr>
          <w:rFonts w:eastAsia="Calibri"/>
          <w:sz w:val="28"/>
          <w:szCs w:val="28"/>
          <w:lang w:eastAsia="en-US"/>
        </w:rPr>
        <w:t xml:space="preserve">на территории  </w:t>
      </w:r>
      <w:r w:rsidR="000748E5">
        <w:rPr>
          <w:rFonts w:eastAsia="Calibri"/>
          <w:sz w:val="28"/>
          <w:szCs w:val="28"/>
          <w:lang w:eastAsia="en-US"/>
        </w:rPr>
        <w:t>Верхнекарачанского</w:t>
      </w:r>
      <w:r w:rsidR="00BD64EC" w:rsidRPr="00CC29EA">
        <w:rPr>
          <w:sz w:val="28"/>
          <w:szCs w:val="28"/>
        </w:rPr>
        <w:t xml:space="preserve"> сельского поселения Грибановского муниципального района</w:t>
      </w:r>
    </w:p>
    <w:p w:rsidR="00215E03" w:rsidRPr="00CC29EA" w:rsidRDefault="00215E03" w:rsidP="00CC29EA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15E03" w:rsidRPr="00CC29EA" w:rsidRDefault="00215E03" w:rsidP="00CC29EA">
      <w:pPr>
        <w:ind w:firstLine="709"/>
        <w:rPr>
          <w:rFonts w:eastAsia="Calibri"/>
          <w:sz w:val="28"/>
          <w:szCs w:val="28"/>
          <w:lang w:eastAsia="en-US"/>
        </w:rPr>
      </w:pPr>
    </w:p>
    <w:p w:rsidR="00215E03" w:rsidRPr="00CC29EA" w:rsidRDefault="00CC29EA" w:rsidP="00CC29EA">
      <w:pPr>
        <w:ind w:firstLine="709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/>
        </w:rPr>
        <w:t>1. К</w:t>
      </w:r>
      <w:r w:rsidR="00215E03" w:rsidRPr="00CC29EA">
        <w:rPr>
          <w:rFonts w:eastAsia="Calibri"/>
          <w:sz w:val="28"/>
          <w:szCs w:val="28"/>
          <w:lang w:eastAsia="en-US"/>
        </w:rPr>
        <w:t>оличество проведенных внеплановых контрольных мероприятий;</w:t>
      </w:r>
    </w:p>
    <w:p w:rsidR="00215E03" w:rsidRPr="00CC29EA" w:rsidRDefault="00CC29EA" w:rsidP="00CC29EA">
      <w:pPr>
        <w:ind w:firstLine="709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/>
        </w:rPr>
        <w:t>2. К</w:t>
      </w:r>
      <w:r w:rsidR="00215E03" w:rsidRPr="00CC29EA">
        <w:rPr>
          <w:rFonts w:eastAsia="Calibri"/>
          <w:sz w:val="28"/>
          <w:szCs w:val="28"/>
          <w:lang w:eastAsia="en-US"/>
        </w:rPr>
        <w:t>оличество поступивших возражений в отношении акта контрольного мероприятия;</w:t>
      </w:r>
    </w:p>
    <w:p w:rsidR="00215E03" w:rsidRPr="00CC29EA" w:rsidRDefault="00CC29EA" w:rsidP="00CC29EA">
      <w:pPr>
        <w:ind w:firstLine="709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/>
        </w:rPr>
        <w:t>3. К</w:t>
      </w:r>
      <w:r w:rsidR="00215E03" w:rsidRPr="00CC29EA">
        <w:rPr>
          <w:rFonts w:eastAsia="Calibri"/>
          <w:sz w:val="28"/>
          <w:szCs w:val="28"/>
          <w:lang w:eastAsia="en-US"/>
        </w:rPr>
        <w:t xml:space="preserve">оличество выданных предписаний об устранении нарушений обязательных требований; </w:t>
      </w:r>
    </w:p>
    <w:p w:rsidR="00215E03" w:rsidRPr="00CC29EA" w:rsidRDefault="00CC29EA" w:rsidP="00CC29EA">
      <w:pPr>
        <w:ind w:firstLine="709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/>
        </w:rPr>
        <w:t>4. К</w:t>
      </w:r>
      <w:r w:rsidR="00215E03" w:rsidRPr="00CC29EA">
        <w:rPr>
          <w:rFonts w:eastAsia="Calibri"/>
          <w:sz w:val="28"/>
          <w:szCs w:val="28"/>
          <w:lang w:eastAsia="en-US"/>
        </w:rPr>
        <w:t>оличество устраненных нарушений обязательных требований.</w:t>
      </w:r>
    </w:p>
    <w:sectPr w:rsidR="00215E03" w:rsidRPr="00CC29EA" w:rsidSect="00EC47D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BF" w:rsidRDefault="00BB10BF">
      <w:r>
        <w:separator/>
      </w:r>
    </w:p>
  </w:endnote>
  <w:endnote w:type="continuationSeparator" w:id="0">
    <w:p w:rsidR="00BB10BF" w:rsidRDefault="00BB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BF" w:rsidRDefault="00BB10BF">
      <w:r>
        <w:separator/>
      </w:r>
    </w:p>
  </w:footnote>
  <w:footnote w:type="continuationSeparator" w:id="0">
    <w:p w:rsidR="00BB10BF" w:rsidRDefault="00BB1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72" w:rsidRDefault="00BD64EC">
    <w:pPr>
      <w:pStyle w:val="a3"/>
      <w:jc w:val="center"/>
    </w:pPr>
    <w:r w:rsidRPr="009E09B6">
      <w:fldChar w:fldCharType="begin"/>
    </w:r>
    <w:r w:rsidRPr="009E09B6">
      <w:instrText>PAGE   \* MERGEFORMAT</w:instrText>
    </w:r>
    <w:r w:rsidRPr="009E09B6">
      <w:fldChar w:fldCharType="separate"/>
    </w:r>
    <w:r w:rsidR="002D2A75">
      <w:rPr>
        <w:noProof/>
      </w:rPr>
      <w:t>2</w:t>
    </w:r>
    <w:r w:rsidRPr="009E09B6">
      <w:fldChar w:fldCharType="end"/>
    </w:r>
  </w:p>
  <w:p w:rsidR="000D6872" w:rsidRDefault="002D2A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33"/>
    <w:rsid w:val="00000EEC"/>
    <w:rsid w:val="000748E5"/>
    <w:rsid w:val="000C2B02"/>
    <w:rsid w:val="000E1F81"/>
    <w:rsid w:val="000E4F67"/>
    <w:rsid w:val="00152C5D"/>
    <w:rsid w:val="00195EA4"/>
    <w:rsid w:val="00215E03"/>
    <w:rsid w:val="002D2A75"/>
    <w:rsid w:val="00394CAF"/>
    <w:rsid w:val="004D64A7"/>
    <w:rsid w:val="005510BF"/>
    <w:rsid w:val="00561A02"/>
    <w:rsid w:val="005A5574"/>
    <w:rsid w:val="005E1EE7"/>
    <w:rsid w:val="00640655"/>
    <w:rsid w:val="006E0BC3"/>
    <w:rsid w:val="006E4829"/>
    <w:rsid w:val="00766A18"/>
    <w:rsid w:val="007A79C0"/>
    <w:rsid w:val="007B4027"/>
    <w:rsid w:val="008439A1"/>
    <w:rsid w:val="008D3B74"/>
    <w:rsid w:val="009A551D"/>
    <w:rsid w:val="009B71C1"/>
    <w:rsid w:val="009F4A2B"/>
    <w:rsid w:val="00A072A9"/>
    <w:rsid w:val="00A13C3A"/>
    <w:rsid w:val="00A75F12"/>
    <w:rsid w:val="00AF3B61"/>
    <w:rsid w:val="00B4671B"/>
    <w:rsid w:val="00B47740"/>
    <w:rsid w:val="00B83C67"/>
    <w:rsid w:val="00BB10BF"/>
    <w:rsid w:val="00BC166A"/>
    <w:rsid w:val="00BD64EC"/>
    <w:rsid w:val="00C831AA"/>
    <w:rsid w:val="00C94A1A"/>
    <w:rsid w:val="00CA4207"/>
    <w:rsid w:val="00CC29EA"/>
    <w:rsid w:val="00D00A4A"/>
    <w:rsid w:val="00D3677F"/>
    <w:rsid w:val="00D61F2F"/>
    <w:rsid w:val="00D77993"/>
    <w:rsid w:val="00DE517D"/>
    <w:rsid w:val="00DF6A5B"/>
    <w:rsid w:val="00E31B33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E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15E03"/>
  </w:style>
  <w:style w:type="table" w:styleId="a5">
    <w:name w:val="Table Grid"/>
    <w:basedOn w:val="a1"/>
    <w:uiPriority w:val="59"/>
    <w:rsid w:val="00BD64E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E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15E03"/>
  </w:style>
  <w:style w:type="table" w:styleId="a5">
    <w:name w:val="Table Grid"/>
    <w:basedOn w:val="a1"/>
    <w:uiPriority w:val="59"/>
    <w:rsid w:val="00BD64E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Людмила</cp:lastModifiedBy>
  <cp:revision>10</cp:revision>
  <dcterms:created xsi:type="dcterms:W3CDTF">2022-01-10T13:33:00Z</dcterms:created>
  <dcterms:modified xsi:type="dcterms:W3CDTF">2022-01-27T11:20:00Z</dcterms:modified>
</cp:coreProperties>
</file>